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617B" w14:textId="13A0D10D" w:rsidR="00D95378" w:rsidRDefault="00D95378" w:rsidP="00BE5F93">
      <w:r w:rsidRPr="007B2784">
        <w:t>GI.7031.</w:t>
      </w:r>
      <w:r w:rsidR="00B70979">
        <w:t>51</w:t>
      </w:r>
      <w:r w:rsidRPr="007B2784">
        <w:t>.202</w:t>
      </w:r>
      <w:r w:rsidR="00B70979">
        <w:t>3</w:t>
      </w:r>
      <w:r w:rsidRPr="007B2784">
        <w:t xml:space="preserve">                                                                                            Zalesie, </w:t>
      </w:r>
      <w:r w:rsidR="00B70979">
        <w:t>20</w:t>
      </w:r>
      <w:r w:rsidRPr="007B2784">
        <w:t>.11.202</w:t>
      </w:r>
      <w:r w:rsidR="00B70979">
        <w:t>3</w:t>
      </w:r>
    </w:p>
    <w:p w14:paraId="6D606F0B" w14:textId="77777777" w:rsidR="00D95378" w:rsidRDefault="00D95378" w:rsidP="00BE5F93"/>
    <w:p w14:paraId="2790DE27" w14:textId="77777777" w:rsidR="00D95378" w:rsidRDefault="00D95378" w:rsidP="00BE5F93"/>
    <w:p w14:paraId="7BA73A08" w14:textId="77777777" w:rsidR="00D95378" w:rsidRDefault="00D95378" w:rsidP="00BE5F93">
      <w:pPr>
        <w:spacing w:line="360" w:lineRule="auto"/>
      </w:pPr>
    </w:p>
    <w:p w14:paraId="596A4A21" w14:textId="77777777" w:rsidR="00D95378" w:rsidRDefault="00D95378" w:rsidP="00BE5F93">
      <w:pPr>
        <w:spacing w:line="360" w:lineRule="auto"/>
        <w:jc w:val="center"/>
        <w:rPr>
          <w:b/>
          <w:sz w:val="28"/>
          <w:szCs w:val="28"/>
        </w:rPr>
      </w:pPr>
      <w:r w:rsidRPr="006504C6">
        <w:rPr>
          <w:b/>
          <w:sz w:val="28"/>
          <w:szCs w:val="28"/>
        </w:rPr>
        <w:t>Zapytanie ofertowe</w:t>
      </w:r>
    </w:p>
    <w:p w14:paraId="5DAAAC54" w14:textId="77777777" w:rsidR="00D95378" w:rsidRDefault="00D95378" w:rsidP="00BE5F93">
      <w:pPr>
        <w:spacing w:line="360" w:lineRule="auto"/>
        <w:jc w:val="center"/>
      </w:pPr>
      <w:r>
        <w:t>o wartości nie przekraczającej równowartość 130 000 zł. na zadanie pn.</w:t>
      </w:r>
    </w:p>
    <w:p w14:paraId="77A1F245" w14:textId="77777777" w:rsidR="00D95378" w:rsidRPr="00867ACD" w:rsidRDefault="00D95378" w:rsidP="00BE5F93">
      <w:pPr>
        <w:jc w:val="center"/>
        <w:rPr>
          <w:b/>
          <w:bCs/>
          <w:i/>
          <w:iCs/>
          <w:sz w:val="28"/>
          <w:szCs w:val="28"/>
        </w:rPr>
      </w:pPr>
      <w:bookmarkStart w:id="0" w:name="_Hlk48561934"/>
      <w:r>
        <w:rPr>
          <w:b/>
          <w:bCs/>
          <w:i/>
          <w:iCs/>
          <w:sz w:val="28"/>
          <w:szCs w:val="28"/>
        </w:rPr>
        <w:t>„Odśnieżanie dróg gminnych oraz posypywanie dróg gminnych solą drogową na terenie Gminy Zalesie”</w:t>
      </w:r>
    </w:p>
    <w:bookmarkEnd w:id="0"/>
    <w:p w14:paraId="1AD84684" w14:textId="77777777" w:rsidR="00D95378" w:rsidRPr="000F2692" w:rsidRDefault="00D95378" w:rsidP="00BE5F93">
      <w:pPr>
        <w:jc w:val="center"/>
        <w:rPr>
          <w:b/>
        </w:rPr>
      </w:pPr>
    </w:p>
    <w:p w14:paraId="7615FCC2" w14:textId="77777777" w:rsidR="00D95378" w:rsidRDefault="00D95378" w:rsidP="00BE5F93">
      <w:pPr>
        <w:numPr>
          <w:ilvl w:val="0"/>
          <w:numId w:val="1"/>
        </w:numPr>
        <w:rPr>
          <w:b/>
        </w:rPr>
      </w:pPr>
      <w:r w:rsidRPr="000F2692">
        <w:rPr>
          <w:b/>
        </w:rPr>
        <w:t>Postanowienia ogólne</w:t>
      </w:r>
    </w:p>
    <w:p w14:paraId="448E9144" w14:textId="77777777" w:rsidR="00D95378" w:rsidRPr="000F2692" w:rsidRDefault="00D95378" w:rsidP="00BE5F93">
      <w:pPr>
        <w:ind w:left="360"/>
        <w:rPr>
          <w:b/>
        </w:rPr>
      </w:pPr>
    </w:p>
    <w:p w14:paraId="2C67C209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Niniejsze zapytanie nie stanowi zapytania o cenę w rozumieniu ustawy „Prawo zamówień Publicznych”.</w:t>
      </w:r>
    </w:p>
    <w:p w14:paraId="238B8F10" w14:textId="77777777" w:rsidR="00D95378" w:rsidRDefault="00D95378" w:rsidP="00BE5F93">
      <w:pPr>
        <w:ind w:left="1416"/>
      </w:pPr>
    </w:p>
    <w:p w14:paraId="3BFC30B4" w14:textId="77777777" w:rsidR="00D95378" w:rsidRPr="000F2692" w:rsidRDefault="00D95378" w:rsidP="00BE5F93">
      <w:pPr>
        <w:numPr>
          <w:ilvl w:val="0"/>
          <w:numId w:val="1"/>
        </w:numPr>
        <w:rPr>
          <w:b/>
        </w:rPr>
      </w:pPr>
      <w:r w:rsidRPr="000F2692">
        <w:rPr>
          <w:b/>
        </w:rPr>
        <w:t>Zamawiający</w:t>
      </w:r>
    </w:p>
    <w:p w14:paraId="54E545B4" w14:textId="77777777" w:rsidR="00D95378" w:rsidRDefault="00D95378" w:rsidP="00BE5F93">
      <w:pPr>
        <w:ind w:left="360"/>
      </w:pPr>
    </w:p>
    <w:p w14:paraId="7AAFDBD6" w14:textId="77777777" w:rsidR="00D95378" w:rsidRDefault="00D95378" w:rsidP="00BE5F93">
      <w:pPr>
        <w:ind w:left="540"/>
      </w:pPr>
      <w:r>
        <w:t>Gmina Zalesie</w:t>
      </w:r>
    </w:p>
    <w:p w14:paraId="47918B97" w14:textId="77777777" w:rsidR="00D95378" w:rsidRDefault="00D95378" w:rsidP="00BE5F93">
      <w:pPr>
        <w:ind w:left="540"/>
      </w:pPr>
      <w:r>
        <w:t>ul. Warszawska 34</w:t>
      </w:r>
    </w:p>
    <w:p w14:paraId="35A4FA98" w14:textId="77777777" w:rsidR="00D95378" w:rsidRDefault="00D95378" w:rsidP="00BE5F93">
      <w:pPr>
        <w:ind w:left="540"/>
      </w:pPr>
      <w:r>
        <w:t>21-512 Zalesie</w:t>
      </w:r>
    </w:p>
    <w:p w14:paraId="152E71C9" w14:textId="77777777" w:rsidR="00D95378" w:rsidRDefault="00D95378" w:rsidP="00BE5F93">
      <w:pPr>
        <w:ind w:left="540"/>
      </w:pPr>
      <w:r>
        <w:t>NIP: 5372354783</w:t>
      </w:r>
    </w:p>
    <w:p w14:paraId="31CFFA52" w14:textId="77777777" w:rsidR="00D95378" w:rsidRDefault="00D95378" w:rsidP="00DD7320"/>
    <w:p w14:paraId="12C2EE83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Opis przedmiotu zamówienia</w:t>
      </w:r>
    </w:p>
    <w:p w14:paraId="5B44DF72" w14:textId="77777777" w:rsidR="00D95378" w:rsidRDefault="00D95378" w:rsidP="00BE5F93">
      <w:pPr>
        <w:ind w:left="360"/>
        <w:rPr>
          <w:b/>
        </w:rPr>
      </w:pPr>
    </w:p>
    <w:p w14:paraId="7C3CF9AB" w14:textId="77777777" w:rsidR="00D95378" w:rsidRPr="007B2784" w:rsidRDefault="00D95378" w:rsidP="007B2784">
      <w:pPr>
        <w:ind w:left="360"/>
      </w:pPr>
      <w:r w:rsidRPr="007B2784">
        <w:rPr>
          <w:bCs/>
          <w:iCs/>
        </w:rPr>
        <w:t>Odśnieżanie dróg gminnych oraz posypywanie dróg gminnych solą drogową na terenie Gminy Zalesie bez zmiany ceny jednostkowej za pracę sprzętu na cały okres wykonywania usługi</w:t>
      </w:r>
    </w:p>
    <w:p w14:paraId="4A430C7B" w14:textId="77777777" w:rsidR="00D95378" w:rsidRDefault="00D95378" w:rsidP="00BE5F93"/>
    <w:p w14:paraId="0942B22A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Termin wykonania zamówienia</w:t>
      </w:r>
    </w:p>
    <w:p w14:paraId="5EB9A2D0" w14:textId="77777777" w:rsidR="00D95378" w:rsidRDefault="00D95378" w:rsidP="00BE5F93">
      <w:pPr>
        <w:ind w:left="360"/>
      </w:pPr>
    </w:p>
    <w:p w14:paraId="12A7F030" w14:textId="2BC5C25D" w:rsidR="00D95378" w:rsidRDefault="00D95378" w:rsidP="00BE5F93">
      <w:pPr>
        <w:ind w:left="360"/>
      </w:pPr>
      <w:r>
        <w:t xml:space="preserve">Termin realizacji zamówienia: od </w:t>
      </w:r>
      <w:r w:rsidR="00B70979">
        <w:t xml:space="preserve">dnia podpisania umowy </w:t>
      </w:r>
      <w:r>
        <w:t>do 30.04.202</w:t>
      </w:r>
      <w:r w:rsidR="00B70979">
        <w:t>4</w:t>
      </w:r>
      <w:r>
        <w:t xml:space="preserve"> r.</w:t>
      </w:r>
    </w:p>
    <w:p w14:paraId="4FB6271F" w14:textId="77777777" w:rsidR="00D95378" w:rsidRDefault="00D95378" w:rsidP="00BE5F93">
      <w:r>
        <w:t xml:space="preserve">                                                                      </w:t>
      </w:r>
    </w:p>
    <w:p w14:paraId="1A07A742" w14:textId="77777777" w:rsidR="00D95378" w:rsidRDefault="00D95378" w:rsidP="00BE5F93"/>
    <w:p w14:paraId="32A83E08" w14:textId="77777777" w:rsidR="00D95378" w:rsidRDefault="00D95378" w:rsidP="00BE5F93">
      <w:pPr>
        <w:numPr>
          <w:ilvl w:val="0"/>
          <w:numId w:val="1"/>
        </w:numPr>
        <w:rPr>
          <w:b/>
        </w:rPr>
      </w:pPr>
      <w:r w:rsidRPr="000F2692">
        <w:rPr>
          <w:b/>
        </w:rPr>
        <w:t>Opis sposobu przygotowania oferty</w:t>
      </w:r>
    </w:p>
    <w:p w14:paraId="7B609570" w14:textId="77777777" w:rsidR="00D95378" w:rsidRDefault="00D95378" w:rsidP="00BE5F93">
      <w:pPr>
        <w:ind w:left="360"/>
        <w:rPr>
          <w:b/>
        </w:rPr>
      </w:pPr>
    </w:p>
    <w:p w14:paraId="4351F667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Oferent powinien przygotować ofertę w języku polskim w formie pisemnej na formularzu ofertowym załączonym do niniejszego zapytania.</w:t>
      </w:r>
    </w:p>
    <w:p w14:paraId="3A66AC0E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Każdy oferent przedkłada tylko jedną ofertę.</w:t>
      </w:r>
    </w:p>
    <w:p w14:paraId="0FE35860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Oferenci ponoszą wszelkie koszty związane z przygotowaniem i złożeniem oferty, a także dostawą zamawianego towaru do miejsca wskazanego przez Zamawiającego.</w:t>
      </w:r>
    </w:p>
    <w:p w14:paraId="1FC212B3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Oferta musi być podpisana przez osobę upoważnioną do reprezentowania firmy.</w:t>
      </w:r>
    </w:p>
    <w:p w14:paraId="73541CDD" w14:textId="77777777" w:rsidR="00D95378" w:rsidRDefault="00D95378" w:rsidP="00BE5F93">
      <w:pPr>
        <w:ind w:left="1416"/>
        <w:jc w:val="both"/>
      </w:pPr>
    </w:p>
    <w:p w14:paraId="7CE44131" w14:textId="77777777" w:rsidR="00D95378" w:rsidRDefault="00D95378" w:rsidP="00BE5F93">
      <w:pPr>
        <w:ind w:left="1416"/>
        <w:jc w:val="both"/>
      </w:pPr>
      <w:r>
        <w:t>Wymagane dokumenty:</w:t>
      </w:r>
    </w:p>
    <w:p w14:paraId="5BA5FF31" w14:textId="77777777" w:rsidR="00D95378" w:rsidRDefault="00D95378" w:rsidP="00BE5F93">
      <w:pPr>
        <w:ind w:left="1416"/>
        <w:jc w:val="both"/>
      </w:pPr>
      <w:r>
        <w:t xml:space="preserve"> - formularz ofertowy</w:t>
      </w:r>
    </w:p>
    <w:p w14:paraId="0A3BE786" w14:textId="60D7BD5B" w:rsidR="00D95378" w:rsidRDefault="00D95378" w:rsidP="00BE5F93">
      <w:pPr>
        <w:ind w:left="1416"/>
        <w:jc w:val="both"/>
      </w:pPr>
      <w:r>
        <w:t xml:space="preserve"> </w:t>
      </w:r>
    </w:p>
    <w:p w14:paraId="372DC8A9" w14:textId="77777777" w:rsidR="00D95378" w:rsidRDefault="00D95378" w:rsidP="00DD7320">
      <w:pPr>
        <w:rPr>
          <w:b/>
        </w:rPr>
      </w:pPr>
    </w:p>
    <w:p w14:paraId="7277D215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Miejsce oraz termin składania ofert</w:t>
      </w:r>
    </w:p>
    <w:p w14:paraId="79C375E6" w14:textId="77777777" w:rsidR="00D95378" w:rsidRDefault="00D95378" w:rsidP="00BE5F93">
      <w:pPr>
        <w:ind w:left="360"/>
        <w:rPr>
          <w:b/>
        </w:rPr>
      </w:pPr>
    </w:p>
    <w:p w14:paraId="5A8EE593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 xml:space="preserve">Miejsce składania ofert: sekretariat Urzędu Gminy Zalesie, ul. Warszawska 34, 21-512 Zalesie (za pośrednictwem poczty, kuriera lub też dostarczona osobiście bądź na adres email: </w:t>
      </w:r>
      <w:hyperlink r:id="rId7" w:history="1">
        <w:r w:rsidRPr="00442B41">
          <w:rPr>
            <w:rStyle w:val="Hipercze"/>
          </w:rPr>
          <w:t>sekretariat@zalesie.pl</w:t>
        </w:r>
      </w:hyperlink>
      <w:r>
        <w:t>)</w:t>
      </w:r>
    </w:p>
    <w:p w14:paraId="370A1D55" w14:textId="4D73C5B8" w:rsidR="00D95378" w:rsidRPr="00867ACD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  <w:rPr>
          <w:u w:val="single"/>
        </w:rPr>
      </w:pPr>
      <w:r w:rsidRPr="00867ACD">
        <w:rPr>
          <w:u w:val="single"/>
        </w:rPr>
        <w:t xml:space="preserve">Termin składania ofert: do dnia </w:t>
      </w:r>
      <w:r w:rsidR="00B70979">
        <w:rPr>
          <w:u w:val="single"/>
        </w:rPr>
        <w:t>24</w:t>
      </w:r>
      <w:r w:rsidRPr="00867ACD">
        <w:rPr>
          <w:u w:val="single"/>
        </w:rPr>
        <w:t xml:space="preserve"> </w:t>
      </w:r>
      <w:r>
        <w:rPr>
          <w:u w:val="single"/>
        </w:rPr>
        <w:t>listopada</w:t>
      </w:r>
      <w:r w:rsidRPr="00867ACD">
        <w:rPr>
          <w:u w:val="single"/>
        </w:rPr>
        <w:t xml:space="preserve"> 202</w:t>
      </w:r>
      <w:r w:rsidR="00B70979">
        <w:rPr>
          <w:u w:val="single"/>
        </w:rPr>
        <w:t>3</w:t>
      </w:r>
      <w:r w:rsidRPr="00867ACD">
        <w:rPr>
          <w:u w:val="single"/>
        </w:rPr>
        <w:t xml:space="preserve"> do godziny 1</w:t>
      </w:r>
      <w:r>
        <w:rPr>
          <w:u w:val="single"/>
        </w:rPr>
        <w:t>0</w:t>
      </w:r>
      <w:r w:rsidRPr="00867ACD">
        <w:rPr>
          <w:u w:val="single"/>
        </w:rPr>
        <w:t xml:space="preserve">.00 </w:t>
      </w:r>
    </w:p>
    <w:p w14:paraId="1A14130F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Oferty złożone po terminie nie będą rozpatrywane.</w:t>
      </w:r>
    </w:p>
    <w:p w14:paraId="0F2BDD60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Oferent przed upływem terminu składania ofert może zmienić lub wycofać swoją ofertę.</w:t>
      </w:r>
    </w:p>
    <w:p w14:paraId="20D864D3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Zamawiający może unieważnić przedmiotowe postępowanie bez podania przyczyny.</w:t>
      </w:r>
    </w:p>
    <w:p w14:paraId="28A0A7EE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Okres związania ofertą wynosi 30 dni.</w:t>
      </w:r>
    </w:p>
    <w:p w14:paraId="36570E8F" w14:textId="77777777" w:rsidR="00D95378" w:rsidRDefault="00D95378" w:rsidP="00BE5F93">
      <w:pPr>
        <w:ind w:left="360"/>
        <w:rPr>
          <w:b/>
        </w:rPr>
      </w:pPr>
    </w:p>
    <w:p w14:paraId="44D64729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Zasady uzupełniana ofert</w:t>
      </w:r>
    </w:p>
    <w:p w14:paraId="6B74C71C" w14:textId="77777777" w:rsidR="00D95378" w:rsidRDefault="00D95378" w:rsidP="00BE5F93">
      <w:pPr>
        <w:rPr>
          <w:b/>
        </w:rPr>
      </w:pPr>
    </w:p>
    <w:p w14:paraId="7A07677E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Zamawiający w toku badania oferty i oceny ofert może wezwać Wykonawcę do złożenia, w określonym terminie, wyjaśnień dotyczących treści złożonej oferty i/lub wymaganych dokumentów.</w:t>
      </w:r>
    </w:p>
    <w:p w14:paraId="091A4363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Zamawiający uprawniony będzie do poprawienia oczywistych omyłek rachunkowych polegających na błędnych obliczeniach matematycznych,               a w konsekwencji wprowadzonych w ten sposób zmian do poprawienia końcowej wartości oferty. Przy poprawianiu oczywistych omyłek rachunkowych Zamawiający za prawidłowe uzna ceny netto, określone przez Wykonawcę w poszczególnych pozycjach formularza ofertowego załączonego do niniejszego zapytania ofertowego.</w:t>
      </w:r>
    </w:p>
    <w:p w14:paraId="4F97F51F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Zamawiający oprócz poprawienia oczywistych omyłek opisanych w pkt. 2 uprawniony będzie również do poprawy innych omyłek, np. drobnych omyłek nie mających wpływu na treść złożonej ofert (np. poprawa oczywistych omyłek pisarskich).</w:t>
      </w:r>
    </w:p>
    <w:p w14:paraId="13A37D08" w14:textId="77777777" w:rsidR="00D95378" w:rsidRDefault="00D95378" w:rsidP="00BE5F93">
      <w:pPr>
        <w:rPr>
          <w:b/>
        </w:rPr>
      </w:pPr>
    </w:p>
    <w:p w14:paraId="02005C6C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Kryterium oceny ofert</w:t>
      </w:r>
    </w:p>
    <w:p w14:paraId="62E65DC5" w14:textId="77777777" w:rsidR="00D95378" w:rsidRDefault="00D95378" w:rsidP="00BE5F93">
      <w:pPr>
        <w:rPr>
          <w:b/>
        </w:rPr>
      </w:pPr>
    </w:p>
    <w:p w14:paraId="3AA833CC" w14:textId="77777777" w:rsidR="00D95378" w:rsidRDefault="00D95378" w:rsidP="00BE5F93">
      <w:pPr>
        <w:numPr>
          <w:ilvl w:val="3"/>
          <w:numId w:val="1"/>
        </w:numPr>
        <w:tabs>
          <w:tab w:val="num" w:pos="1440"/>
        </w:tabs>
        <w:ind w:left="1440"/>
        <w:jc w:val="both"/>
      </w:pPr>
      <w:r>
        <w:t>Zamawiający dokona oceny ważnych ofert na podstawie następujących kryteriów:</w:t>
      </w:r>
    </w:p>
    <w:p w14:paraId="61D7F2CC" w14:textId="77777777" w:rsidR="00D95378" w:rsidRDefault="00D95378" w:rsidP="00BE5F93">
      <w:pPr>
        <w:tabs>
          <w:tab w:val="num" w:pos="1620"/>
        </w:tabs>
        <w:ind w:left="1440"/>
        <w:jc w:val="both"/>
      </w:pPr>
    </w:p>
    <w:p w14:paraId="348A6635" w14:textId="77777777" w:rsidR="00D95378" w:rsidRPr="00CE2A4B" w:rsidRDefault="00D95378" w:rsidP="00BE5F93">
      <w:pPr>
        <w:pStyle w:val="Akapitzlist"/>
        <w:numPr>
          <w:ilvl w:val="0"/>
          <w:numId w:val="3"/>
        </w:numPr>
        <w:ind w:left="1701" w:hanging="283"/>
        <w:jc w:val="both"/>
        <w:rPr>
          <w:color w:val="000000"/>
          <w:sz w:val="24"/>
          <w:szCs w:val="24"/>
        </w:rPr>
      </w:pPr>
      <w:r w:rsidRPr="00CE2A4B">
        <w:rPr>
          <w:sz w:val="24"/>
          <w:szCs w:val="24"/>
        </w:rPr>
        <w:t xml:space="preserve">Cena oferty – </w:t>
      </w:r>
      <w:r>
        <w:rPr>
          <w:sz w:val="24"/>
          <w:szCs w:val="24"/>
        </w:rPr>
        <w:t>10</w:t>
      </w:r>
      <w:r w:rsidRPr="00CE2A4B">
        <w:rPr>
          <w:sz w:val="24"/>
          <w:szCs w:val="24"/>
        </w:rPr>
        <w:t>0%</w:t>
      </w:r>
      <w:r w:rsidRPr="00CE2A4B">
        <w:rPr>
          <w:color w:val="000000"/>
          <w:sz w:val="24"/>
          <w:szCs w:val="24"/>
        </w:rPr>
        <w:t xml:space="preserve"> </w:t>
      </w:r>
    </w:p>
    <w:p w14:paraId="3C7FE0E3" w14:textId="77777777" w:rsidR="00D95378" w:rsidRPr="00CE2A4B" w:rsidRDefault="00D95378" w:rsidP="00BE5F93">
      <w:pPr>
        <w:jc w:val="both"/>
        <w:rPr>
          <w:color w:val="000000"/>
        </w:rPr>
      </w:pPr>
    </w:p>
    <w:p w14:paraId="10E331F2" w14:textId="77777777" w:rsidR="00D95378" w:rsidRPr="0040706A" w:rsidRDefault="00D95378" w:rsidP="00BE5F93">
      <w:pPr>
        <w:numPr>
          <w:ilvl w:val="0"/>
          <w:numId w:val="5"/>
        </w:numPr>
        <w:ind w:firstLine="414"/>
        <w:jc w:val="both"/>
      </w:pPr>
      <w:r w:rsidRPr="00CE2A4B">
        <w:rPr>
          <w:color w:val="000000"/>
        </w:rPr>
        <w:t>Kryterium ceny zostanie obliczone według następującego wzoru:</w:t>
      </w:r>
    </w:p>
    <w:p w14:paraId="76FFBD58" w14:textId="77777777" w:rsidR="00D95378" w:rsidRPr="0040706A" w:rsidRDefault="00D95378" w:rsidP="00BE5F93">
      <w:pPr>
        <w:jc w:val="both"/>
      </w:pPr>
    </w:p>
    <w:p w14:paraId="4C0FCE28" w14:textId="7BB54FC0" w:rsidR="00D95378" w:rsidRDefault="00D95378" w:rsidP="00BE5F93">
      <w:r>
        <w:t xml:space="preserve">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najniższej oferty</m:t>
            </m:r>
          </m:num>
          <m:den>
            <m:r>
              <w:rPr>
                <w:rFonts w:ascii="Cambria Math" w:hAnsi="Cambria Math"/>
              </w:rPr>
              <m:t>Cena badanej oferty</m:t>
            </m:r>
          </m:den>
        </m:f>
        <m:r>
          <w:rPr>
            <w:rFonts w:ascii="Cambria Math" w:hAnsi="Cambria Math"/>
          </w:rPr>
          <m:t xml:space="preserve"> x 100=liczba punktów za kryterium cena</m:t>
        </m:r>
      </m:oMath>
    </w:p>
    <w:p w14:paraId="1564B1AC" w14:textId="77777777" w:rsidR="00D95378" w:rsidRDefault="00D95378" w:rsidP="00BE5F93">
      <w:pPr>
        <w:numPr>
          <w:ilvl w:val="3"/>
          <w:numId w:val="1"/>
        </w:numPr>
        <w:tabs>
          <w:tab w:val="clear" w:pos="1620"/>
          <w:tab w:val="num" w:pos="1440"/>
        </w:tabs>
        <w:ind w:left="1440"/>
        <w:jc w:val="both"/>
      </w:pPr>
      <w:r>
        <w:t>W przypadku otrzymania takiej samej liczy punktów, Oferenci mogą złożyć oferty dodatkowe.</w:t>
      </w:r>
    </w:p>
    <w:p w14:paraId="5300BE7E" w14:textId="77777777" w:rsidR="00D95378" w:rsidRDefault="00D95378" w:rsidP="007B2784">
      <w:pPr>
        <w:ind w:left="1080"/>
        <w:jc w:val="both"/>
      </w:pPr>
    </w:p>
    <w:p w14:paraId="5E98CBA7" w14:textId="77777777" w:rsidR="00D95378" w:rsidRDefault="00D95378" w:rsidP="00BE5F93">
      <w:pPr>
        <w:numPr>
          <w:ilvl w:val="3"/>
          <w:numId w:val="1"/>
        </w:numPr>
        <w:tabs>
          <w:tab w:val="clear" w:pos="1620"/>
          <w:tab w:val="num" w:pos="1440"/>
        </w:tabs>
        <w:ind w:left="1440"/>
        <w:jc w:val="both"/>
      </w:pPr>
      <w:r>
        <w:t>Cena określona w ofercie powinna obejmować wszystkie koszty związane               z realizacją przedmiotu zamówienia.</w:t>
      </w:r>
    </w:p>
    <w:p w14:paraId="26C9A461" w14:textId="77777777" w:rsidR="00D95378" w:rsidRDefault="00D95378" w:rsidP="00160CFC">
      <w:pPr>
        <w:jc w:val="both"/>
      </w:pPr>
    </w:p>
    <w:p w14:paraId="20B3E77F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Warunki płatności</w:t>
      </w:r>
    </w:p>
    <w:p w14:paraId="30C4A6D7" w14:textId="77777777" w:rsidR="00D95378" w:rsidRDefault="00D95378" w:rsidP="00BE5F93">
      <w:pPr>
        <w:ind w:left="360"/>
        <w:rPr>
          <w:b/>
        </w:rPr>
      </w:pPr>
    </w:p>
    <w:p w14:paraId="03414653" w14:textId="77777777" w:rsidR="00D95378" w:rsidRDefault="00D95378" w:rsidP="00BE5F93">
      <w:pPr>
        <w:numPr>
          <w:ilvl w:val="3"/>
          <w:numId w:val="1"/>
        </w:numPr>
        <w:jc w:val="both"/>
      </w:pPr>
      <w:r>
        <w:t>Uregulowanie należności za jednostkowe zamówienie nastąpi przelewem na rachunek bankowy Wykonawcy w terminie do 14 dni po protokolarnym odbiorze dostaw/usługi  i otrzymaniu poprawnie wystawionej faktury.</w:t>
      </w:r>
    </w:p>
    <w:p w14:paraId="7A3384D0" w14:textId="77777777" w:rsidR="00D95378" w:rsidRPr="00447F57" w:rsidRDefault="00D95378" w:rsidP="00BE5F93">
      <w:pPr>
        <w:numPr>
          <w:ilvl w:val="3"/>
          <w:numId w:val="1"/>
        </w:numPr>
        <w:jc w:val="both"/>
      </w:pPr>
      <w:r>
        <w:t>Nazwa dostarczanego towaru/usługi na fakturze musi być zgodna z nazwą na opakowaniu i nazwą z formularza ofertowego. Cena towaru/usługi wykazana na fakturze musi być zgodna z ceną z formularza ofertowego.</w:t>
      </w:r>
    </w:p>
    <w:p w14:paraId="257B1547" w14:textId="77777777" w:rsidR="00D95378" w:rsidRDefault="00D95378" w:rsidP="00BE5F93">
      <w:pPr>
        <w:ind w:left="360"/>
      </w:pPr>
    </w:p>
    <w:p w14:paraId="7DEC1CFB" w14:textId="77777777" w:rsidR="00D95378" w:rsidRDefault="00D95378" w:rsidP="00BE5F93">
      <w:pPr>
        <w:ind w:left="360"/>
      </w:pPr>
    </w:p>
    <w:p w14:paraId="6620C15E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Informacje dotyczące wyboru najkorzystniejszej oferty</w:t>
      </w:r>
    </w:p>
    <w:p w14:paraId="11A71A7A" w14:textId="77777777" w:rsidR="00D95378" w:rsidRPr="00E91431" w:rsidRDefault="00D95378" w:rsidP="00BE5F93"/>
    <w:p w14:paraId="52AF804D" w14:textId="77777777" w:rsidR="00D95378" w:rsidRDefault="00D95378" w:rsidP="00BE5F93">
      <w:pPr>
        <w:numPr>
          <w:ilvl w:val="3"/>
          <w:numId w:val="1"/>
        </w:numPr>
        <w:jc w:val="both"/>
      </w:pPr>
      <w:r>
        <w:t>O wyborze najkorzystniejszej oferty Zamawiający zawiadomi oferentów listownie lub drogą mailową. Informacje o wyborze oferty najkorzystniejszej zostanie ogłoszona na stornie internetowej Zamawiającego (</w:t>
      </w:r>
      <w:hyperlink r:id="rId8" w:history="1">
        <w:r>
          <w:rPr>
            <w:rStyle w:val="Hipercze"/>
          </w:rPr>
          <w:t>http://www.zalesie.biuletyn.net/</w:t>
        </w:r>
      </w:hyperlink>
      <w:r>
        <w:t xml:space="preserve"> ) oraz na tablicy ogłoszeń w siedzibie zamawiającego</w:t>
      </w:r>
    </w:p>
    <w:p w14:paraId="31D9FCD7" w14:textId="77777777" w:rsidR="00D95378" w:rsidRDefault="00D95378" w:rsidP="00BE5F93">
      <w:pPr>
        <w:numPr>
          <w:ilvl w:val="3"/>
          <w:numId w:val="1"/>
        </w:numPr>
        <w:jc w:val="both"/>
      </w:pPr>
      <w:r>
        <w:t xml:space="preserve">W przypadku gdy wykonawca, którego oferta została uznana za najkorzystniejszą, uchylać się będzie od popisania umowy, Zamawiający bez konieczności przeprowadzenia kolejnego postępowania, podpisze umowę              z Wykonawcą, którego oferta była drugą z kolei ofertą najkorzystniejszą. </w:t>
      </w:r>
    </w:p>
    <w:p w14:paraId="12C5890B" w14:textId="77777777" w:rsidR="00D95378" w:rsidRDefault="00D95378" w:rsidP="00BE5F93"/>
    <w:p w14:paraId="3F2722AB" w14:textId="77777777" w:rsidR="00D95378" w:rsidRDefault="00D95378" w:rsidP="00BE5F93"/>
    <w:p w14:paraId="5B69D263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Dodatkowe informacje</w:t>
      </w:r>
    </w:p>
    <w:p w14:paraId="05B8F8C2" w14:textId="77777777" w:rsidR="00D95378" w:rsidRPr="00544BD3" w:rsidRDefault="00D95378" w:rsidP="00544BD3">
      <w:pPr>
        <w:ind w:left="540"/>
        <w:rPr>
          <w:b/>
        </w:rPr>
      </w:pPr>
    </w:p>
    <w:p w14:paraId="242BE752" w14:textId="77777777" w:rsidR="00D95378" w:rsidRPr="00544BD3" w:rsidRDefault="00D95378" w:rsidP="00544BD3">
      <w:pPr>
        <w:pStyle w:val="Akapitzlist"/>
        <w:numPr>
          <w:ilvl w:val="3"/>
          <w:numId w:val="1"/>
        </w:numPr>
        <w:rPr>
          <w:bCs/>
          <w:sz w:val="24"/>
          <w:szCs w:val="24"/>
        </w:rPr>
      </w:pPr>
      <w:r w:rsidRPr="00544BD3">
        <w:rPr>
          <w:bCs/>
          <w:sz w:val="24"/>
          <w:szCs w:val="24"/>
        </w:rPr>
        <w:t xml:space="preserve">Istniej możliwość przeprowadzenia </w:t>
      </w:r>
      <w:r>
        <w:rPr>
          <w:bCs/>
          <w:sz w:val="24"/>
          <w:szCs w:val="24"/>
        </w:rPr>
        <w:t>wizji w pomieszczeniach budynku po uprzednim kontakcie.</w:t>
      </w:r>
    </w:p>
    <w:p w14:paraId="4355FB26" w14:textId="77777777" w:rsidR="00D95378" w:rsidRPr="00544BD3" w:rsidRDefault="00D95378" w:rsidP="00BE5F93">
      <w:pPr>
        <w:ind w:left="360"/>
        <w:rPr>
          <w:bCs/>
        </w:rPr>
      </w:pPr>
    </w:p>
    <w:p w14:paraId="5490A9C9" w14:textId="77777777" w:rsidR="00D95378" w:rsidRDefault="00D95378" w:rsidP="00BE5F93">
      <w:pPr>
        <w:ind w:left="360"/>
        <w:jc w:val="both"/>
      </w:pPr>
      <w:r>
        <w:t>Osoby do kontaktu:</w:t>
      </w:r>
    </w:p>
    <w:p w14:paraId="4CCE5AB6" w14:textId="77777777" w:rsidR="00D95378" w:rsidRDefault="00D95378" w:rsidP="00BE5F93">
      <w:pPr>
        <w:spacing w:line="360" w:lineRule="auto"/>
        <w:jc w:val="both"/>
      </w:pPr>
    </w:p>
    <w:p w14:paraId="237AD807" w14:textId="77777777" w:rsidR="00D95378" w:rsidRDefault="00D95378" w:rsidP="00BE5F93">
      <w:pPr>
        <w:spacing w:line="360" w:lineRule="auto"/>
        <w:ind w:left="360"/>
        <w:jc w:val="both"/>
      </w:pPr>
      <w:r>
        <w:t>Tomasz Weresa                      tel. 83 375-75-86   t.weresa@zalesie.pl</w:t>
      </w:r>
    </w:p>
    <w:p w14:paraId="3ABE4B33" w14:textId="77777777" w:rsidR="00D95378" w:rsidRDefault="00D95378" w:rsidP="00BE5F93">
      <w:pPr>
        <w:spacing w:line="360" w:lineRule="auto"/>
        <w:ind w:left="360"/>
      </w:pPr>
    </w:p>
    <w:p w14:paraId="3157C862" w14:textId="77777777" w:rsidR="00D95378" w:rsidRDefault="00D95378" w:rsidP="00BE5F93">
      <w:pPr>
        <w:spacing w:line="360" w:lineRule="auto"/>
        <w:ind w:left="360"/>
      </w:pPr>
    </w:p>
    <w:p w14:paraId="0FAF1DD0" w14:textId="77777777" w:rsidR="00D95378" w:rsidRDefault="00D95378" w:rsidP="00BE5F93">
      <w:pPr>
        <w:numPr>
          <w:ilvl w:val="0"/>
          <w:numId w:val="1"/>
        </w:numPr>
        <w:rPr>
          <w:b/>
        </w:rPr>
      </w:pPr>
      <w:r>
        <w:rPr>
          <w:b/>
        </w:rPr>
        <w:t>Załączniki</w:t>
      </w:r>
    </w:p>
    <w:p w14:paraId="4C176F9B" w14:textId="77777777" w:rsidR="00D95378" w:rsidRDefault="00D95378" w:rsidP="00BE5F93">
      <w:pPr>
        <w:ind w:left="360"/>
        <w:rPr>
          <w:b/>
        </w:rPr>
      </w:pPr>
    </w:p>
    <w:p w14:paraId="3A216C3E" w14:textId="77777777" w:rsidR="00D95378" w:rsidRDefault="00D95378" w:rsidP="00AA1AF5">
      <w:pPr>
        <w:numPr>
          <w:ilvl w:val="0"/>
          <w:numId w:val="2"/>
        </w:numPr>
      </w:pPr>
      <w:r>
        <w:t>Formularz ofertowy</w:t>
      </w:r>
    </w:p>
    <w:p w14:paraId="2F4265AF" w14:textId="77777777" w:rsidR="00D95378" w:rsidRDefault="00D95378">
      <w:pPr>
        <w:numPr>
          <w:ilvl w:val="0"/>
          <w:numId w:val="2"/>
        </w:numPr>
      </w:pPr>
      <w:r>
        <w:t>Wzór umowy</w:t>
      </w:r>
    </w:p>
    <w:sectPr w:rsidR="00D95378" w:rsidSect="005315DA">
      <w:headerReference w:type="default" r:id="rId9"/>
      <w:footerReference w:type="default" r:id="rId10"/>
      <w:pgSz w:w="11906" w:h="16838"/>
      <w:pgMar w:top="1985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E01A8" w14:textId="77777777" w:rsidR="00BB516C" w:rsidRDefault="00BB516C">
      <w:r>
        <w:separator/>
      </w:r>
    </w:p>
  </w:endnote>
  <w:endnote w:type="continuationSeparator" w:id="0">
    <w:p w14:paraId="03656891" w14:textId="77777777" w:rsidR="00BB516C" w:rsidRDefault="00BB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7B2A" w14:textId="26D656BD" w:rsidR="00D95378" w:rsidRDefault="00B7097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DC0B32" wp14:editId="6AED25F7">
              <wp:simplePos x="0" y="0"/>
              <wp:positionH relativeFrom="column">
                <wp:posOffset>-114300</wp:posOffset>
              </wp:positionH>
              <wp:positionV relativeFrom="paragraph">
                <wp:posOffset>205105</wp:posOffset>
              </wp:positionV>
              <wp:extent cx="5943600" cy="342900"/>
              <wp:effectExtent l="0" t="0" r="0" b="0"/>
              <wp:wrapNone/>
              <wp:docPr id="19171206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9984F4" w14:textId="77777777" w:rsidR="00D95378" w:rsidRPr="00A77938" w:rsidRDefault="00D95378">
                          <w:pPr>
                            <w:rPr>
                              <w:rFonts w:ascii="Garamond" w:hAnsi="Garamond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lang w:val="en-US"/>
                            </w:rPr>
                            <w:t>t</w:t>
                          </w:r>
                          <w:r w:rsidRPr="00A77938">
                            <w:rPr>
                              <w:rFonts w:ascii="Garamond" w:hAnsi="Garamond"/>
                              <w:lang w:val="en-US"/>
                            </w:rPr>
                            <w:t xml:space="preserve">el. 83 375 75 86         </w:t>
                          </w:r>
                          <w:r>
                            <w:rPr>
                              <w:rFonts w:ascii="Garamond" w:hAnsi="Garamond"/>
                              <w:lang w:val="en-US"/>
                            </w:rPr>
                            <w:t xml:space="preserve">                          </w:t>
                          </w:r>
                          <w:r w:rsidRPr="00A77938">
                            <w:rPr>
                              <w:rFonts w:ascii="Garamond" w:hAnsi="Garamond"/>
                              <w:lang w:val="en-US"/>
                            </w:rPr>
                            <w:t xml:space="preserve">  www.zalesie.pl            </w:t>
                          </w:r>
                          <w:r>
                            <w:rPr>
                              <w:rFonts w:ascii="Garamond" w:hAnsi="Garamond"/>
                              <w:lang w:val="en-US"/>
                            </w:rPr>
                            <w:t xml:space="preserve">        </w:t>
                          </w:r>
                          <w:r w:rsidRPr="00A77938">
                            <w:rPr>
                              <w:rFonts w:ascii="Garamond" w:hAnsi="Garamond"/>
                              <w:lang w:val="en-US"/>
                            </w:rPr>
                            <w:t>e-mail: sekretariat@zalesie.pl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C0B3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9pt;margin-top:16.1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Lg4wEAAKgDAAAOAAAAZHJzL2Uyb0RvYy54bWysU1Fv0zAQfkfiP1h+p0mzbtCo6TQ2DSGN&#10;gTT4AY5jJxaJz5zdJuXXc3a6rsAb4sU63znffd93l831NPRsr9AbsBVfLnLOlJXQGNtW/NvX+zfv&#10;OPNB2Eb0YFXFD8rz6+3rV5vRlaqADvpGISMQ68vRVbwLwZVZ5mWnBuEX4JSlogYcRKArtlmDYiT0&#10;oc+KPL/KRsDGIUjlPWXv5iLfJnytlQyftfYqsL7ixC2kE9NZxzPbbkTZonCdkUca4h9YDMJYanqC&#10;uhNBsB2av6AGIxE86LCQMGSgtZEqaSA1y/wPNU+dcCppIXO8O9nk/x+sfNw/uS/IwvQeJhpgEuHd&#10;A8jvnlm47YRt1Q0ijJ0SDTVeRsuy0fny+Gm02pc+gtTjJ2hoyGIXIAFNGofoCulkhE4DOJxMV1Ng&#10;kpKX69XFVU4lSbWLVbGmOLYQ5fPXDn34oGBgMag40lATutg/+DA/fX4Sm1m4N32fBtvb3xKEGTOJ&#10;fSQ8Uw9TPTHTVLyIfaOYGpoDyUGY14XWm4IO8CdnI61Kxf2PnUDFWf/RkiXr5WoVdytdVpdvC7rg&#10;eaU+rwgrCarigbM5vA3zPu4cmrajTvMQLNyQjdokhS+sjvRpHZJHx9WN+3Z+T69efrDtLwAAAP//&#10;AwBQSwMEFAAGAAgAAAAhAEur3fveAAAACQEAAA8AAABkcnMvZG93bnJldi54bWxMj81uwjAQhO9I&#10;vIO1lXoDG1JQSLNBqFWvrUp/pN5MvCRR43UUGxLeHreX9jg7o9lv8u1oW3Gm3jeOERZzBYK4dKbh&#10;CuH97WmWgvBBs9GtY0K4kIdtMZ3kOjNu4Fc670MlYgn7TCPUIXSZlL6syWo/dx1x9I6utzpE2VfS&#10;9HqI5baVS6XW0uqG44dad/RQU/m9P1mEj+fj1+edeqke7aob3Kgk241EvL0Zd/cgAo3hLww/+BEd&#10;ish0cCc2XrQIs0UatwSEZJmAiIHN7+GAkK4TkEUu/y8orgAAAP//AwBQSwECLQAUAAYACAAAACEA&#10;toM4kv4AAADhAQAAEwAAAAAAAAAAAAAAAAAAAAAAW0NvbnRlbnRfVHlwZXNdLnhtbFBLAQItABQA&#10;BgAIAAAAIQA4/SH/1gAAAJQBAAALAAAAAAAAAAAAAAAAAC8BAABfcmVscy8ucmVsc1BLAQItABQA&#10;BgAIAAAAIQBGPYLg4wEAAKgDAAAOAAAAAAAAAAAAAAAAAC4CAABkcnMvZTJvRG9jLnhtbFBLAQIt&#10;ABQABgAIAAAAIQBLq9373gAAAAkBAAAPAAAAAAAAAAAAAAAAAD0EAABkcnMvZG93bnJldi54bWxQ&#10;SwUGAAAAAAQABADzAAAASAUAAAAA&#10;" filled="f" stroked="f">
              <v:textbox>
                <w:txbxContent>
                  <w:p w14:paraId="2B9984F4" w14:textId="77777777" w:rsidR="00D95378" w:rsidRPr="00A77938" w:rsidRDefault="00D95378">
                    <w:pPr>
                      <w:rPr>
                        <w:rFonts w:ascii="Garamond" w:hAnsi="Garamond"/>
                        <w:lang w:val="en-US"/>
                      </w:rPr>
                    </w:pPr>
                    <w:r>
                      <w:rPr>
                        <w:rFonts w:ascii="Garamond" w:hAnsi="Garamond"/>
                        <w:lang w:val="en-US"/>
                      </w:rPr>
                      <w:t>t</w:t>
                    </w:r>
                    <w:r w:rsidRPr="00A77938">
                      <w:rPr>
                        <w:rFonts w:ascii="Garamond" w:hAnsi="Garamond"/>
                        <w:lang w:val="en-US"/>
                      </w:rPr>
                      <w:t xml:space="preserve">el. 83 375 75 86         </w:t>
                    </w:r>
                    <w:r>
                      <w:rPr>
                        <w:rFonts w:ascii="Garamond" w:hAnsi="Garamond"/>
                        <w:lang w:val="en-US"/>
                      </w:rPr>
                      <w:t xml:space="preserve">                          </w:t>
                    </w:r>
                    <w:r w:rsidRPr="00A77938">
                      <w:rPr>
                        <w:rFonts w:ascii="Garamond" w:hAnsi="Garamond"/>
                        <w:lang w:val="en-US"/>
                      </w:rPr>
                      <w:t xml:space="preserve">  www.zalesie.pl            </w:t>
                    </w:r>
                    <w:r>
                      <w:rPr>
                        <w:rFonts w:ascii="Garamond" w:hAnsi="Garamond"/>
                        <w:lang w:val="en-US"/>
                      </w:rPr>
                      <w:t xml:space="preserve">        </w:t>
                    </w:r>
                    <w:r w:rsidRPr="00A77938">
                      <w:rPr>
                        <w:rFonts w:ascii="Garamond" w:hAnsi="Garamond"/>
                        <w:lang w:val="en-US"/>
                      </w:rPr>
                      <w:t>e-mail: sekretariat@zalesie.pl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CA67068" wp14:editId="33D9CBD2">
              <wp:simplePos x="0" y="0"/>
              <wp:positionH relativeFrom="column">
                <wp:posOffset>0</wp:posOffset>
              </wp:positionH>
              <wp:positionV relativeFrom="paragraph">
                <wp:posOffset>205104</wp:posOffset>
              </wp:positionV>
              <wp:extent cx="5715000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6D22C6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15pt" to="450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R9AXvtkAAAAGAQAADwAAAGRycy9kb3ducmV2LnhtbEyPwU7D&#10;MBBE70j8g7VIXCpqk0gIQpwKAblxoQVx3cZLEhGv09htA1/PIg5wnJnVzNtyNftBHWiKfWALl0sD&#10;irgJrufWwsumvrgGFROywyEwWfikCKvq9KTEwoUjP9NhnVolJRwLtNClNBZax6Yjj3EZRmLJ3sPk&#10;MYmcWu0mPEq5H3RmzJX22LMsdDjSfUfNx3rvLcT6lXb116JZmLe8DZTtHp4e0drzs/nuFlSiOf0d&#10;ww++oEMlTNuwZxfVYEEeSRbyLAcl6Y0xYmx/DV2V+j9+9Q0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BH0Be+2QAAAAYBAAAPAAAAAAAAAAAAAAAAAAkEAABkcnMvZG93bnJldi54bWxQ&#10;SwUGAAAAAAQABADzAAAAD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85B5" w14:textId="77777777" w:rsidR="00BB516C" w:rsidRDefault="00BB516C">
      <w:r>
        <w:separator/>
      </w:r>
    </w:p>
  </w:footnote>
  <w:footnote w:type="continuationSeparator" w:id="0">
    <w:p w14:paraId="1A453161" w14:textId="77777777" w:rsidR="00BB516C" w:rsidRDefault="00BB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2551" w14:textId="7F12AE23" w:rsidR="00D95378" w:rsidRDefault="00B7097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AA091F" wp14:editId="38C1D4EF">
              <wp:simplePos x="0" y="0"/>
              <wp:positionH relativeFrom="column">
                <wp:posOffset>571500</wp:posOffset>
              </wp:positionH>
              <wp:positionV relativeFrom="paragraph">
                <wp:posOffset>442595</wp:posOffset>
              </wp:positionV>
              <wp:extent cx="2516505" cy="228600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330759" w14:textId="77777777" w:rsidR="00D95378" w:rsidRPr="00A77938" w:rsidRDefault="00D95378">
                          <w:pPr>
                            <w:rPr>
                              <w:rFonts w:ascii="Garamond" w:hAnsi="Garamond"/>
                            </w:rPr>
                          </w:pPr>
                          <w:r w:rsidRPr="00A77938">
                            <w:rPr>
                              <w:rFonts w:ascii="Garamond" w:hAnsi="Garamond"/>
                            </w:rPr>
                            <w:t>ul. Warszawska 34,  21-512 Zalesie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AA091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5pt;margin-top:34.85pt;width:198.1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AQ4AEAAKEDAAAOAAAAZHJzL2Uyb0RvYy54bWysU9uO0zAQfUfiHyy/01zUliVqulp2tQhp&#10;YZEWPsBx7MYi8Zix26R8PWOn2y3whnix7JnJmXPOTDbX09Czg0JvwNa8WOScKSuhNXZX829f799c&#10;ceaDsK3owaqaH5Xn19vXrzajq1QJHfStQkYg1lejq3kXgquyzMtODcIvwClLSQ04iEBP3GUtipHQ&#10;hz4r83ydjYCtQ5DKe4rezUm+TfhaKxketfYqsL7mxC2kE9PZxDPbbkS1Q+E6I080xD+wGISx1PQM&#10;dSeCYHs0f0ENRiJ40GEhYchAayNV0kBqivwPNU+dcCppIXO8O9vk/x+s/Hx4cl+Qhek9TDTAJMK7&#10;B5DfPbNw2wm7UzeIMHZKtNS4iJZlo/PV6dNota98BGnGT9DSkMU+QAKaNA7RFdLJCJ0GcDybrqbA&#10;JAXLVbFe5SvOJOXK8mqdp6lkonr+2qEPHxQMLF5qjjTUhC4ODz5ENqJ6LonNLNybvk+D7e1vASqM&#10;kcQ+Ep6ph6mZqDqqaKA9kg6EeU9or+nSAf7kbKQdqbn/sReoOOs/WvLiXbFcxqVKj+XqbUkPvMw0&#10;lxlhJUHVPHA2X2/DvIh7h2bXUafZfQs35J82SdoLqxNv2oOk+LSzcdEu36nq5c/a/gIAAP//AwBQ&#10;SwMEFAAGAAgAAAAhACrq7RXeAAAACQEAAA8AAABkcnMvZG93bnJldi54bWxMj0FPwkAUhO8m/ofN&#10;M/EmuygUWrolRuNVAygJt6X7aBu7b5vuQuu/93mS42QmM9/k69G14oJ9aDxpmE4UCKTS24YqDZ+7&#10;t4cliBANWdN6Qg0/GGBd3N7kJrN+oA1etrESXEIhMxrqGLtMylDW6EyY+A6JvZPvnYks+0ra3gxc&#10;7lr5qFQinWmIF2rT4UuN5ff27DR8vZ8O+5n6qF7dvBv8qCS5VGp9fzc+r0BEHON/GP7wGR0KZjr6&#10;M9kgWg2p4itRQ5IuQLA/WyZPII4cVPMFyCKX1w+KXwAAAP//AwBQSwECLQAUAAYACAAAACEAtoM4&#10;kv4AAADhAQAAEwAAAAAAAAAAAAAAAAAAAAAAW0NvbnRlbnRfVHlwZXNdLnhtbFBLAQItABQABgAI&#10;AAAAIQA4/SH/1gAAAJQBAAALAAAAAAAAAAAAAAAAAC8BAABfcmVscy8ucmVsc1BLAQItABQABgAI&#10;AAAAIQALJFAQ4AEAAKEDAAAOAAAAAAAAAAAAAAAAAC4CAABkcnMvZTJvRG9jLnhtbFBLAQItABQA&#10;BgAIAAAAIQAq6u0V3gAAAAkBAAAPAAAAAAAAAAAAAAAAADoEAABkcnMvZG93bnJldi54bWxQSwUG&#10;AAAAAAQABADzAAAARQUAAAAA&#10;" filled="f" stroked="f">
              <v:textbox>
                <w:txbxContent>
                  <w:p w14:paraId="08330759" w14:textId="77777777" w:rsidR="00D95378" w:rsidRPr="00A77938" w:rsidRDefault="00D95378">
                    <w:pPr>
                      <w:rPr>
                        <w:rFonts w:ascii="Garamond" w:hAnsi="Garamond"/>
                      </w:rPr>
                    </w:pPr>
                    <w:r w:rsidRPr="00A77938">
                      <w:rPr>
                        <w:rFonts w:ascii="Garamond" w:hAnsi="Garamond"/>
                      </w:rPr>
                      <w:t>ul. Warszawska 34,  21-512 Zalesie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2CD063" wp14:editId="4252E3E9">
              <wp:simplePos x="0" y="0"/>
              <wp:positionH relativeFrom="column">
                <wp:posOffset>571500</wp:posOffset>
              </wp:positionH>
              <wp:positionV relativeFrom="paragraph">
                <wp:posOffset>99695</wp:posOffset>
              </wp:positionV>
              <wp:extent cx="2971800" cy="34353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3BF24" w14:textId="77777777" w:rsidR="00D95378" w:rsidRPr="00A77938" w:rsidRDefault="00D95378">
                          <w:pPr>
                            <w:rPr>
                              <w:rFonts w:ascii="Garamond" w:hAnsi="Garamond" w:cs="Tahoma"/>
                              <w:sz w:val="36"/>
                              <w:szCs w:val="36"/>
                            </w:rPr>
                          </w:pPr>
                          <w:r w:rsidRPr="00A77938">
                            <w:rPr>
                              <w:rFonts w:ascii="Garamond" w:hAnsi="Garamond" w:cs="Tahoma"/>
                              <w:sz w:val="36"/>
                              <w:szCs w:val="36"/>
                            </w:rPr>
                            <w:t>GMINA ZALESIE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CD063" id="Text Box 6" o:spid="_x0000_s1027" type="#_x0000_t202" style="position:absolute;margin-left:45pt;margin-top:7.85pt;width:234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Bb4wEAAKgDAAAOAAAAZHJzL2Uyb0RvYy54bWysU9tu2zAMfR+wfxD0vtjOZW2NOEXXosOA&#10;7gJ0/QBZlm1htqhRSuzs60fJbpqtb8NeBJGUD885pLfXY9+xg0KnwRQ8W6ScKSOh0qYp+NP3+3eX&#10;nDkvTCU6MKrgR+X49e7tm+1gc7WEFrpKISMQ4/LBFrz13uZJ4mSreuEWYJWhYg3YC08hNkmFYiD0&#10;vkuWafo+GQAriyCVc5S9m4p8F/HrWkn/ta6d8qwrOHHz8cR4luFMdluRNyhsq+VMQ/wDi15oQ01P&#10;UHfCC7ZH/Qqq1xLBQe0XEvoE6lpLFTWQmiz9S81jK6yKWsgcZ082uf8HK78cHu03ZH78ACMNMIpw&#10;9gHkD8cM3LbCNOoGEYZWiYoaZ8GyZLAunz8NVrvcBZBy+AwVDVnsPUSgscY+uEI6GaHTAI4n09Xo&#10;maTk8uoiu0ypJKm2Wq82q01sIfLnry06/1FBz8Kl4EhDjeji8OB8YCPy5yehmYF73XVxsJ35I0EP&#10;QyayD4Qn6n4sR6arWVoQU0J1JDkI07rQetOlBfzF2UCrUnD3cy9QcdZ9MmTJVbZeh92KwXpzsaQA&#10;zyvleUUYSVAF95xN11s/7ePeom5a6jQNwcAN2VjrqPCF1Uyf1iEKn1c37Nt5HF+9/GC73wAAAP//&#10;AwBQSwMEFAAGAAgAAAAhAKo30yHcAAAACAEAAA8AAABkcnMvZG93bnJldi54bWxMj81OwzAQhO9I&#10;vIO1SNyoDSIlCdlUCMQVRPmRuLnxNomI11HsNuHtWU5w3JnR7DfVZvGDOtIU+8AIlysDirgJrucW&#10;4e318SIHFZNlZ4fAhPBNETb16UllSxdmfqHjNrVKSjiWFqFLaSy1jk1H3sZVGInF24fJ2yTn1Go3&#10;2VnK/aCvjFlrb3uWD50d6b6j5mt78AjvT/vPj2vz3D74bJzDYjT7QiOeny13t6ASLekvDL/4gg61&#10;MO3CgV1UA0JhZEoSPbsBJX6W5SLsENZFDrqu9P8B9Q8AAAD//wMAUEsBAi0AFAAGAAgAAAAhALaD&#10;OJL+AAAA4QEAABMAAAAAAAAAAAAAAAAAAAAAAFtDb250ZW50X1R5cGVzXS54bWxQSwECLQAUAAYA&#10;CAAAACEAOP0h/9YAAACUAQAACwAAAAAAAAAAAAAAAAAvAQAAX3JlbHMvLnJlbHNQSwECLQAUAAYA&#10;CAAAACEA1hdQW+MBAACoAwAADgAAAAAAAAAAAAAAAAAuAgAAZHJzL2Uyb0RvYy54bWxQSwECLQAU&#10;AAYACAAAACEAqjfTIdwAAAAIAQAADwAAAAAAAAAAAAAAAAA9BAAAZHJzL2Rvd25yZXYueG1sUEsF&#10;BgAAAAAEAAQA8wAAAEYFAAAAAA==&#10;" filled="f" stroked="f">
              <v:textbox>
                <w:txbxContent>
                  <w:p w14:paraId="25D3BF24" w14:textId="77777777" w:rsidR="00D95378" w:rsidRPr="00A77938" w:rsidRDefault="00D95378">
                    <w:pPr>
                      <w:rPr>
                        <w:rFonts w:ascii="Garamond" w:hAnsi="Garamond" w:cs="Tahoma"/>
                        <w:sz w:val="36"/>
                        <w:szCs w:val="36"/>
                      </w:rPr>
                    </w:pPr>
                    <w:r w:rsidRPr="00A77938">
                      <w:rPr>
                        <w:rFonts w:ascii="Garamond" w:hAnsi="Garamond" w:cs="Tahoma"/>
                        <w:sz w:val="36"/>
                        <w:szCs w:val="36"/>
                      </w:rPr>
                      <w:t>GMINA ZALESIE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764355FB" wp14:editId="2CA2E531">
              <wp:simplePos x="0" y="0"/>
              <wp:positionH relativeFrom="column">
                <wp:posOffset>571500</wp:posOffset>
              </wp:positionH>
              <wp:positionV relativeFrom="paragraph">
                <wp:posOffset>442594</wp:posOffset>
              </wp:positionV>
              <wp:extent cx="51435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6EE00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34.85pt" to="450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YSsAEAAEgDAAAOAAAAZHJzL2Uyb0RvYy54bWysU8Fu2zAMvQ/YPwi6L3ayZdiMOD2k6y7d&#10;FqDdBzCSbAuVRYFU4uTvJ6lJWmy3oT4Ikkg+vfdIr26OoxMHQ2zRt3I+q6UwXqG2vm/l78e7D1+k&#10;4Aheg0NvWnkyLG/W79+tptCYBQ7otCGRQDw3U2jlEGNoqorVYEbgGQbjU7BDGiGmI/WVJpgS+uiq&#10;RV1/riYkHQiVYU63t89BuS74XWdU/NV1bKJwrUzcYlmprLu8VusVND1BGKw604D/YDGC9enRK9Qt&#10;RBB7sv9AjVYRMnZxpnCssOusMkVDUjOv/1LzMEAwRUsyh8PVJn47WPXzsPFbytTV0T+Ee1RPLDxu&#10;BvC9KQQeTyE1bp6tqqbAzbUkHzhsSeymH6hTDuwjFheOHY0ZMukTx2L26Wq2OUah0uVy/unjsk49&#10;UZdYBc2lMBDH7wZHkTetdNZnH6CBwz3HTASaS0q+9nhnnSu9dF5Mrfy6XCxLAaOzOgdzGlO/2zgS&#10;B8jTUL6iKkVepxHuvS5ggwH97byPYN3zPj3u/NmMrD8PGzc71KctXUxK7Sosz6OV5+H1uVS//ADr&#10;PwAAAP//AwBQSwMEFAAGAAgAAAAhADFUntPbAAAACAEAAA8AAABkcnMvZG93bnJldi54bWxMj8FO&#10;wzAQRO9I/IO1SFyq1qZIpQ1xKgTkxoUC4rqNlyQiXqex2wa+nkU9wHFmVrNv8vXoO3WgIbaBLVzN&#10;DCjiKriWawuvL+V0CSomZIddYLLwRRHWxflZjpkLR36mwybVSko4ZmihSanPtI5VQx7jLPTEkn2E&#10;wWMSOdTaDXiUct/puTEL7bFl+dBgT/cNVZ+bvbcQyzfald+TamLer+tA893D0yNae3kx3t2CSjSm&#10;v2P4xRd0KIRpG/bsouosrIxMSRYWqxtQkosWY3sydJHr/wOKHwAAAP//AwBQSwECLQAUAAYACAAA&#10;ACEAtoM4kv4AAADhAQAAEwAAAAAAAAAAAAAAAAAAAAAAW0NvbnRlbnRfVHlwZXNdLnhtbFBLAQIt&#10;ABQABgAIAAAAIQA4/SH/1gAAAJQBAAALAAAAAAAAAAAAAAAAAC8BAABfcmVscy8ucmVsc1BLAQIt&#10;ABQABgAIAAAAIQCOjdYSsAEAAEgDAAAOAAAAAAAAAAAAAAAAAC4CAABkcnMvZTJvRG9jLnhtbFBL&#10;AQItABQABgAIAAAAIQAxVJ7T2wAAAAgBAAAPAAAAAAAAAAAAAAAAAAoEAABkcnMvZG93bnJldi54&#10;bWxQSwUGAAAAAAQABADzAAAAEgUAAAAA&#10;"/>
          </w:pict>
        </mc:Fallback>
      </mc:AlternateContent>
    </w:r>
    <w:r>
      <w:rPr>
        <w:noProof/>
      </w:rPr>
      <w:drawing>
        <wp:inline distT="0" distB="0" distL="0" distR="0" wp14:anchorId="10466D4E" wp14:editId="489599B7">
          <wp:extent cx="542925" cy="666750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1B4"/>
    <w:multiLevelType w:val="hybridMultilevel"/>
    <w:tmpl w:val="337C985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39673D"/>
    <w:multiLevelType w:val="hybridMultilevel"/>
    <w:tmpl w:val="D81AD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2F191C11"/>
    <w:multiLevelType w:val="hybridMultilevel"/>
    <w:tmpl w:val="822E8C04"/>
    <w:lvl w:ilvl="0" w:tplc="206E8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A136FF"/>
    <w:multiLevelType w:val="hybridMultilevel"/>
    <w:tmpl w:val="3D764692"/>
    <w:lvl w:ilvl="0" w:tplc="F8406B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044022"/>
    <w:multiLevelType w:val="hybridMultilevel"/>
    <w:tmpl w:val="1FF0C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645313">
    <w:abstractNumId w:val="0"/>
  </w:num>
  <w:num w:numId="2" w16cid:durableId="2102070538">
    <w:abstractNumId w:val="1"/>
  </w:num>
  <w:num w:numId="3" w16cid:durableId="1195384983">
    <w:abstractNumId w:val="4"/>
  </w:num>
  <w:num w:numId="4" w16cid:durableId="1043137674">
    <w:abstractNumId w:val="2"/>
  </w:num>
  <w:num w:numId="5" w16cid:durableId="1367757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38"/>
    <w:rsid w:val="00024321"/>
    <w:rsid w:val="00056831"/>
    <w:rsid w:val="000F1ED8"/>
    <w:rsid w:val="000F2692"/>
    <w:rsid w:val="00140922"/>
    <w:rsid w:val="00151DA1"/>
    <w:rsid w:val="00160CFC"/>
    <w:rsid w:val="00165E91"/>
    <w:rsid w:val="00170DD2"/>
    <w:rsid w:val="0017716F"/>
    <w:rsid w:val="002510C7"/>
    <w:rsid w:val="002E79FE"/>
    <w:rsid w:val="00332F31"/>
    <w:rsid w:val="003544B7"/>
    <w:rsid w:val="00371F78"/>
    <w:rsid w:val="0038373F"/>
    <w:rsid w:val="003F3518"/>
    <w:rsid w:val="0040706A"/>
    <w:rsid w:val="00442B41"/>
    <w:rsid w:val="00447F57"/>
    <w:rsid w:val="004E51BF"/>
    <w:rsid w:val="00513EBF"/>
    <w:rsid w:val="005315DA"/>
    <w:rsid w:val="00544BD3"/>
    <w:rsid w:val="00545297"/>
    <w:rsid w:val="0058409F"/>
    <w:rsid w:val="00585E59"/>
    <w:rsid w:val="006356CB"/>
    <w:rsid w:val="006504C6"/>
    <w:rsid w:val="00673A73"/>
    <w:rsid w:val="0069287C"/>
    <w:rsid w:val="006B0094"/>
    <w:rsid w:val="00713878"/>
    <w:rsid w:val="00731741"/>
    <w:rsid w:val="00741258"/>
    <w:rsid w:val="00753973"/>
    <w:rsid w:val="007570F2"/>
    <w:rsid w:val="00774095"/>
    <w:rsid w:val="00774B64"/>
    <w:rsid w:val="0079314B"/>
    <w:rsid w:val="007A25B8"/>
    <w:rsid w:val="007A6EA7"/>
    <w:rsid w:val="007B2784"/>
    <w:rsid w:val="0084172D"/>
    <w:rsid w:val="00867ACD"/>
    <w:rsid w:val="008B31DA"/>
    <w:rsid w:val="008D0E34"/>
    <w:rsid w:val="009368D8"/>
    <w:rsid w:val="00940C53"/>
    <w:rsid w:val="00976200"/>
    <w:rsid w:val="009C0B6A"/>
    <w:rsid w:val="009C0DB0"/>
    <w:rsid w:val="009F474E"/>
    <w:rsid w:val="00A21969"/>
    <w:rsid w:val="00A21C9C"/>
    <w:rsid w:val="00A21EA0"/>
    <w:rsid w:val="00A77938"/>
    <w:rsid w:val="00AA1AF5"/>
    <w:rsid w:val="00AA6B02"/>
    <w:rsid w:val="00AB1501"/>
    <w:rsid w:val="00AB4D82"/>
    <w:rsid w:val="00AB6C27"/>
    <w:rsid w:val="00AD392B"/>
    <w:rsid w:val="00AF21D8"/>
    <w:rsid w:val="00AF2C3B"/>
    <w:rsid w:val="00B222F7"/>
    <w:rsid w:val="00B70979"/>
    <w:rsid w:val="00BB516C"/>
    <w:rsid w:val="00BE5F93"/>
    <w:rsid w:val="00C00D98"/>
    <w:rsid w:val="00C13195"/>
    <w:rsid w:val="00C4245E"/>
    <w:rsid w:val="00C651D9"/>
    <w:rsid w:val="00CE2A4B"/>
    <w:rsid w:val="00D26856"/>
    <w:rsid w:val="00D30407"/>
    <w:rsid w:val="00D76D49"/>
    <w:rsid w:val="00D95378"/>
    <w:rsid w:val="00DA358C"/>
    <w:rsid w:val="00DA7E0E"/>
    <w:rsid w:val="00DB4D0C"/>
    <w:rsid w:val="00DD3C7A"/>
    <w:rsid w:val="00DD7320"/>
    <w:rsid w:val="00DF3032"/>
    <w:rsid w:val="00E202AE"/>
    <w:rsid w:val="00E33FDA"/>
    <w:rsid w:val="00E42549"/>
    <w:rsid w:val="00E45ABC"/>
    <w:rsid w:val="00E673A7"/>
    <w:rsid w:val="00E91431"/>
    <w:rsid w:val="00EB321C"/>
    <w:rsid w:val="00F017BA"/>
    <w:rsid w:val="00F85189"/>
    <w:rsid w:val="00FB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93F8ED"/>
  <w15:docId w15:val="{BDDD083E-D1C7-49EF-B3F3-2DA9FE4C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6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940C53"/>
    <w:pPr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A779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B4D0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779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B4D0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A77938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BE5F93"/>
    <w:pPr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E5F93"/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rsid w:val="00544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44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lesie.biuletyn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zales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UG Zalesie</cp:lastModifiedBy>
  <cp:revision>2</cp:revision>
  <cp:lastPrinted>2022-11-10T06:50:00Z</cp:lastPrinted>
  <dcterms:created xsi:type="dcterms:W3CDTF">2023-11-20T07:13:00Z</dcterms:created>
  <dcterms:modified xsi:type="dcterms:W3CDTF">2023-11-20T07:13:00Z</dcterms:modified>
</cp:coreProperties>
</file>